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64423" w14:textId="041E9085" w:rsidR="00AD275B" w:rsidRPr="00AA7D35" w:rsidRDefault="00CC597D">
      <w:pPr>
        <w:pStyle w:val="BodyText"/>
        <w:ind w:left="102"/>
        <w:rPr>
          <w:rFonts w:ascii="Times New Roman"/>
          <w:sz w:val="20"/>
        </w:rPr>
      </w:pPr>
      <w:r w:rsidRPr="00AA7D35">
        <w:rPr>
          <w:rFonts w:ascii="Times New Roman"/>
          <w:noProof/>
          <w:sz w:val="20"/>
          <w:lang w:val="en-US"/>
        </w:rPr>
        <mc:AlternateContent>
          <mc:Choice Requires="wpg">
            <w:drawing>
              <wp:inline distT="0" distB="0" distL="0" distR="0" wp14:anchorId="1BAE85E0" wp14:editId="3CFAFF3D">
                <wp:extent cx="5690870" cy="1066800"/>
                <wp:effectExtent l="0" t="0" r="0"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90870" cy="1066800"/>
                          <a:chOff x="0" y="0"/>
                          <a:chExt cx="8962" cy="1680"/>
                        </a:xfrm>
                      </wpg:grpSpPr>
                      <wps:wsp>
                        <wps:cNvPr id="4" name="Rectangle 6"/>
                        <wps:cNvSpPr>
                          <a:spLocks noChangeArrowheads="1"/>
                        </wps:cNvSpPr>
                        <wps:spPr bwMode="auto">
                          <a:xfrm>
                            <a:off x="7" y="0"/>
                            <a:ext cx="8955" cy="1680"/>
                          </a:xfrm>
                          <a:prstGeom prst="rect">
                            <a:avLst/>
                          </a:prstGeom>
                          <a:solidFill>
                            <a:srgbClr val="2E608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5"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8" cy="1680"/>
                          </a:xfrm>
                          <a:prstGeom prst="rect">
                            <a:avLst/>
                          </a:prstGeom>
                          <a:noFill/>
                          <a:extLst>
                            <a:ext uri="{909E8E84-426E-40DD-AFC4-6F175D3DCCD1}">
                              <a14:hiddenFill xmlns:a14="http://schemas.microsoft.com/office/drawing/2010/main">
                                <a:solidFill>
                                  <a:srgbClr val="FFFFFF"/>
                                </a:solidFill>
                              </a14:hiddenFill>
                            </a:ext>
                          </a:extLst>
                        </pic:spPr>
                      </pic:pic>
                      <wps:wsp>
                        <wps:cNvPr id="6" name="Text Box 4"/>
                        <wps:cNvSpPr txBox="1">
                          <a:spLocks noChangeArrowheads="1"/>
                        </wps:cNvSpPr>
                        <wps:spPr bwMode="auto">
                          <a:xfrm>
                            <a:off x="7" y="0"/>
                            <a:ext cx="8955" cy="1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939DF" w14:textId="77777777" w:rsidR="00AD275B" w:rsidRDefault="00CE0906">
                              <w:pPr>
                                <w:spacing w:before="270" w:line="582" w:lineRule="exact"/>
                                <w:ind w:left="5762"/>
                                <w:rPr>
                                  <w:b/>
                                  <w:sz w:val="2"/>
                                </w:rPr>
                              </w:pPr>
                              <w:r>
                                <w:rPr>
                                  <w:b/>
                                  <w:color w:val="FFFFFF"/>
                                  <w:w w:val="99"/>
                                  <w:sz w:val="48"/>
                                </w:rPr>
                                <w:t>iPROCEED</w:t>
                              </w:r>
                              <w:r>
                                <w:rPr>
                                  <w:b/>
                                  <w:color w:val="FFFFFF"/>
                                  <w:spacing w:val="-1"/>
                                  <w:w w:val="99"/>
                                  <w:sz w:val="48"/>
                                </w:rPr>
                                <w:t>S</w:t>
                              </w:r>
                              <w:r>
                                <w:rPr>
                                  <w:b/>
                                  <w:color w:val="FFFFFF"/>
                                  <w:w w:val="96"/>
                                  <w:sz w:val="2"/>
                                </w:rPr>
                                <w:t>f</w:t>
                              </w:r>
                            </w:p>
                            <w:p w14:paraId="398E06AA" w14:textId="77777777" w:rsidR="00AD275B" w:rsidRDefault="00CE0906">
                              <w:pPr>
                                <w:spacing w:line="289" w:lineRule="exact"/>
                                <w:ind w:left="2266"/>
                                <w:rPr>
                                  <w:sz w:val="24"/>
                                </w:rPr>
                              </w:pPr>
                              <w:r>
                                <w:rPr>
                                  <w:color w:val="FFFFFF"/>
                                  <w:sz w:val="24"/>
                                </w:rPr>
                                <w:t>Project on targeting crime proceeds on the Internet in</w:t>
                              </w:r>
                            </w:p>
                            <w:p w14:paraId="18A27BC1" w14:textId="77777777" w:rsidR="00AD275B" w:rsidRDefault="00CE0906">
                              <w:pPr>
                                <w:spacing w:line="291" w:lineRule="exact"/>
                                <w:ind w:left="4744"/>
                                <w:rPr>
                                  <w:sz w:val="24"/>
                                </w:rPr>
                              </w:pPr>
                              <w:r>
                                <w:rPr>
                                  <w:color w:val="FFFFFF"/>
                                  <w:sz w:val="24"/>
                                </w:rPr>
                                <w:t>South-eastern Europe and Turkey</w:t>
                              </w:r>
                            </w:p>
                          </w:txbxContent>
                        </wps:txbx>
                        <wps:bodyPr rot="0" vert="horz" wrap="square" lIns="0" tIns="0" rIns="0" bIns="0" anchor="t" anchorCtr="0" upright="1">
                          <a:noAutofit/>
                        </wps:bodyPr>
                      </wps:wsp>
                    </wpg:wgp>
                  </a:graphicData>
                </a:graphic>
              </wp:inline>
            </w:drawing>
          </mc:Choice>
          <mc:Fallback xmlns:mv="urn:schemas-microsoft-com:mac:vml" xmlns:mo="http://schemas.microsoft.com/office/mac/office/2008/main">
            <w:pict>
              <v:group id="Group 3" o:spid="_x0000_s1026" style="width:448.1pt;height:84pt;mso-position-horizontal-relative:char;mso-position-vertical-relative:line" coordsize="8962,1680"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">
                <v:rect id="Rectangle 6" o:spid="_x0000_s1027" style="position:absolute;left:7;width:8955;height:1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vA2RvwAA&#10;ANoAAAAPAAAAZHJzL2Rvd25yZXYueG1sRI9LC8IwEITvgv8hrOBNUx+IVKOIICh48XHQ29qsbbHZ&#10;lCbV+u+NIHgcZuYbZr5sTCGeVLncsoJBPwJBnFidc6rgfNr0piCcR9ZYWCYFb3KwXLRbc4y1ffGB&#10;nkefigBhF6OCzPsyltIlGRl0fVsSB+9uK4M+yCqVusJXgJtCDqNoIg3mHBYyLGmdUfI41kYBD7ke&#10;6fW7Mdf9rYjqR3m65Dulup1mNQPhqfH/8K+91QrG8L0SboBcfA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m8DZG/AAAA2gAAAA8AAAAAAAAAAAAAAAAAlwIAAGRycy9kb3ducmV2&#10;LnhtbFBLBQYAAAAABAAEAPUAAACDAwAAAAA=&#10;" fillcolor="#2e608f"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width:1928;height:168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yQ&#10;ED3CAAAA2gAAAA8AAABkcnMvZG93bnJldi54bWxEj0FrAjEUhO8F/0N4Qm81q2BbVqOIIvRWtQte&#10;n5vnZnXzsiSpu/57UxB6HGbmG2a+7G0jbuRD7VjBeJSBIC6drrlSUPxs3z5BhIissXFMCu4UYLkY&#10;vMwx167jPd0OsRIJwiFHBSbGNpcylIYshpFriZN3dt5iTNJXUnvsEtw2cpJl79JizWnBYEtrQ+X1&#10;8GsVfNQnX4zX3lxW26Lrj9Pvze4ulXod9qsZiEh9/A8/219awRT+rqQbIBcPAA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DskBA9wgAAANoAAAAPAAAAAAAAAAAAAAAAAJwCAABk&#10;cnMvZG93bnJldi54bWxQSwUGAAAAAAQABAD3AAAAiwMAAAAA&#10;">
                  <v:imagedata r:id="rId9" o:title=""/>
                </v:shape>
                <v:shapetype id="_x0000_t202" coordsize="21600,21600" o:spt="202" path="m0,0l0,21600,21600,21600,21600,0xe">
                  <v:stroke joinstyle="miter"/>
                  <v:path gradientshapeok="t" o:connecttype="rect"/>
                </v:shapetype>
                <v:shape id="Text Box 4" o:spid="_x0000_s1029" type="#_x0000_t202" style="position:absolute;left:7;width:8955;height:1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tZFYwwAA&#10;ANoAAAAPAAAAZHJzL2Rvd25yZXYueG1sRI9Ba8JAFITvgv9heYXedFMPoY2uIkVBEEpjPHh8zT6T&#10;xezbmF2T9N93C4Ueh5n5hlltRtuInjpvHCt4mScgiEunDVcKzsV+9grCB2SNjWNS8E0eNuvpZIWZ&#10;dgPn1J9CJSKEfYYK6hDaTEpf1mTRz11LHL2r6yyGKLtK6g6HCLeNXCRJKi0ajgs1tvReU3k7PayC&#10;7YXznbl/fH3m19wUxVvCx/Sm1PPTuF2CCDSG//Bf+6AVpPB7Jd4Auf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tZFYwwAAANoAAAAPAAAAAAAAAAAAAAAAAJcCAABkcnMvZG93&#10;bnJldi54bWxQSwUGAAAAAAQABAD1AAAAhwMAAAAA&#10;" filled="f" stroked="f">
                  <v:textbox inset="0,0,0,0">
                    <w:txbxContent>
                      <w:p w14:paraId="45D939DF" w14:textId="77777777" w:rsidR="00AD275B" w:rsidRDefault="00CE0906">
                        <w:pPr>
                          <w:spacing w:before="270" w:line="582" w:lineRule="exact"/>
                          <w:ind w:left="5762"/>
                          <w:rPr>
                            <w:b/>
                            <w:sz w:val="2"/>
                          </w:rPr>
                        </w:pPr>
                        <w:proofErr w:type="spellStart"/>
                        <w:r>
                          <w:rPr>
                            <w:b/>
                            <w:color w:val="FFFFFF"/>
                            <w:w w:val="99"/>
                            <w:sz w:val="48"/>
                          </w:rPr>
                          <w:t>iPROCEED</w:t>
                        </w:r>
                        <w:r>
                          <w:rPr>
                            <w:b/>
                            <w:color w:val="FFFFFF"/>
                            <w:spacing w:val="-1"/>
                            <w:w w:val="99"/>
                            <w:sz w:val="48"/>
                          </w:rPr>
                          <w:t>S</w:t>
                        </w:r>
                        <w:r>
                          <w:rPr>
                            <w:b/>
                            <w:color w:val="FFFFFF"/>
                            <w:w w:val="96"/>
                            <w:sz w:val="2"/>
                          </w:rPr>
                          <w:t>f</w:t>
                        </w:r>
                        <w:proofErr w:type="spellEnd"/>
                      </w:p>
                      <w:p w14:paraId="398E06AA" w14:textId="77777777" w:rsidR="00AD275B" w:rsidRDefault="00CE0906">
                        <w:pPr>
                          <w:spacing w:line="289" w:lineRule="exact"/>
                          <w:ind w:left="2266"/>
                          <w:rPr>
                            <w:sz w:val="24"/>
                          </w:rPr>
                        </w:pPr>
                        <w:r>
                          <w:rPr>
                            <w:color w:val="FFFFFF"/>
                            <w:sz w:val="24"/>
                          </w:rPr>
                          <w:t xml:space="preserve">Project on </w:t>
                        </w:r>
                        <w:proofErr w:type="spellStart"/>
                        <w:r>
                          <w:rPr>
                            <w:color w:val="FFFFFF"/>
                            <w:sz w:val="24"/>
                          </w:rPr>
                          <w:t>targeting</w:t>
                        </w:r>
                        <w:proofErr w:type="spellEnd"/>
                        <w:r>
                          <w:rPr>
                            <w:color w:val="FFFFFF"/>
                            <w:sz w:val="24"/>
                          </w:rPr>
                          <w:t xml:space="preserve"> </w:t>
                        </w:r>
                        <w:proofErr w:type="spellStart"/>
                        <w:r>
                          <w:rPr>
                            <w:color w:val="FFFFFF"/>
                            <w:sz w:val="24"/>
                          </w:rPr>
                          <w:t>crime</w:t>
                        </w:r>
                        <w:proofErr w:type="spellEnd"/>
                        <w:r>
                          <w:rPr>
                            <w:color w:val="FFFFFF"/>
                            <w:sz w:val="24"/>
                          </w:rPr>
                          <w:t xml:space="preserve"> </w:t>
                        </w:r>
                        <w:proofErr w:type="spellStart"/>
                        <w:r>
                          <w:rPr>
                            <w:color w:val="FFFFFF"/>
                            <w:sz w:val="24"/>
                          </w:rPr>
                          <w:t>proceeds</w:t>
                        </w:r>
                        <w:proofErr w:type="spellEnd"/>
                        <w:r>
                          <w:rPr>
                            <w:color w:val="FFFFFF"/>
                            <w:sz w:val="24"/>
                          </w:rPr>
                          <w:t xml:space="preserve"> on </w:t>
                        </w:r>
                        <w:proofErr w:type="spellStart"/>
                        <w:r>
                          <w:rPr>
                            <w:color w:val="FFFFFF"/>
                            <w:sz w:val="24"/>
                          </w:rPr>
                          <w:t>the</w:t>
                        </w:r>
                        <w:proofErr w:type="spellEnd"/>
                        <w:r>
                          <w:rPr>
                            <w:color w:val="FFFFFF"/>
                            <w:sz w:val="24"/>
                          </w:rPr>
                          <w:t xml:space="preserve"> Internet in</w:t>
                        </w:r>
                      </w:p>
                      <w:p w14:paraId="18A27BC1" w14:textId="77777777" w:rsidR="00AD275B" w:rsidRDefault="00CE0906">
                        <w:pPr>
                          <w:spacing w:line="291" w:lineRule="exact"/>
                          <w:ind w:left="4744"/>
                          <w:rPr>
                            <w:sz w:val="24"/>
                          </w:rPr>
                        </w:pPr>
                        <w:r>
                          <w:rPr>
                            <w:color w:val="FFFFFF"/>
                            <w:sz w:val="24"/>
                          </w:rPr>
                          <w:t>South-</w:t>
                        </w:r>
                        <w:proofErr w:type="spellStart"/>
                        <w:r>
                          <w:rPr>
                            <w:color w:val="FFFFFF"/>
                            <w:sz w:val="24"/>
                          </w:rPr>
                          <w:t>eastern</w:t>
                        </w:r>
                        <w:proofErr w:type="spellEnd"/>
                        <w:r>
                          <w:rPr>
                            <w:color w:val="FFFFFF"/>
                            <w:sz w:val="24"/>
                          </w:rPr>
                          <w:t xml:space="preserve"> Europe </w:t>
                        </w:r>
                        <w:proofErr w:type="spellStart"/>
                        <w:r>
                          <w:rPr>
                            <w:color w:val="FFFFFF"/>
                            <w:sz w:val="24"/>
                          </w:rPr>
                          <w:t>and</w:t>
                        </w:r>
                        <w:proofErr w:type="spellEnd"/>
                        <w:r>
                          <w:rPr>
                            <w:color w:val="FFFFFF"/>
                            <w:sz w:val="24"/>
                          </w:rPr>
                          <w:t xml:space="preserve"> </w:t>
                        </w:r>
                        <w:proofErr w:type="spellStart"/>
                        <w:r>
                          <w:rPr>
                            <w:color w:val="FFFFFF"/>
                            <w:sz w:val="24"/>
                          </w:rPr>
                          <w:t>Turkey</w:t>
                        </w:r>
                        <w:proofErr w:type="spellEnd"/>
                      </w:p>
                    </w:txbxContent>
                  </v:textbox>
                </v:shape>
                <w10:anchorlock/>
              </v:group>
            </w:pict>
          </mc:Fallback>
        </mc:AlternateContent>
      </w:r>
    </w:p>
    <w:p w14:paraId="3170DB17" w14:textId="77777777" w:rsidR="00AD275B" w:rsidRPr="00AA7D35" w:rsidRDefault="00AD275B">
      <w:pPr>
        <w:pStyle w:val="BodyText"/>
        <w:spacing w:before="5"/>
        <w:rPr>
          <w:rFonts w:ascii="Times New Roman"/>
          <w:sz w:val="7"/>
        </w:rPr>
      </w:pPr>
    </w:p>
    <w:p w14:paraId="5191DC2B" w14:textId="77777777" w:rsidR="00AD275B" w:rsidRPr="00AA7D35" w:rsidRDefault="00B61552">
      <w:pPr>
        <w:spacing w:before="99"/>
        <w:ind w:right="140"/>
        <w:jc w:val="right"/>
        <w:rPr>
          <w:sz w:val="14"/>
        </w:rPr>
      </w:pPr>
      <w:r w:rsidRPr="00AA7D35">
        <w:rPr>
          <w:sz w:val="14"/>
        </w:rPr>
        <w:t>09 Ekim 2017 Versiyonu</w:t>
      </w:r>
    </w:p>
    <w:p w14:paraId="63B83D27" w14:textId="77777777" w:rsidR="00AD275B" w:rsidRPr="00AA7D35" w:rsidRDefault="00AD275B">
      <w:pPr>
        <w:pStyle w:val="BodyText"/>
        <w:spacing w:before="5"/>
      </w:pPr>
    </w:p>
    <w:p w14:paraId="2E0EF1B6" w14:textId="2DA6EA36" w:rsidR="00AD275B" w:rsidRPr="00AA7D35" w:rsidRDefault="00CC597D">
      <w:pPr>
        <w:ind w:left="597" w:right="496" w:firstLine="6"/>
        <w:jc w:val="center"/>
        <w:rPr>
          <w:sz w:val="32"/>
        </w:rPr>
      </w:pPr>
      <w:r w:rsidRPr="00AA7D35">
        <w:rPr>
          <w:noProof/>
          <w:lang w:val="en-US"/>
        </w:rPr>
        <mc:AlternateContent>
          <mc:Choice Requires="wps">
            <w:drawing>
              <wp:anchor distT="0" distB="0" distL="0" distR="0" simplePos="0" relativeHeight="1072" behindDoc="0" locked="0" layoutInCell="1" allowOverlap="1" wp14:anchorId="1152AC55" wp14:editId="0BB89596">
                <wp:simplePos x="0" y="0"/>
                <wp:positionH relativeFrom="page">
                  <wp:posOffset>882650</wp:posOffset>
                </wp:positionH>
                <wp:positionV relativeFrom="paragraph">
                  <wp:posOffset>798830</wp:posOffset>
                </wp:positionV>
                <wp:extent cx="5616575" cy="0"/>
                <wp:effectExtent l="19050" t="11430" r="28575" b="26670"/>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6575" cy="0"/>
                        </a:xfrm>
                        <a:prstGeom prst="line">
                          <a:avLst/>
                        </a:prstGeom>
                        <a:noFill/>
                        <a:ln w="12192">
                          <a:solidFill>
                            <a:srgbClr val="4F81B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z-index: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9.5pt,62.9pt" to="511.75pt,6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" strokecolor="#4f81bc" strokeweight=".96pt">
                <w10:wrap type="topAndBottom" anchorx="page"/>
              </v:line>
            </w:pict>
          </mc:Fallback>
        </mc:AlternateContent>
      </w:r>
      <w:bookmarkStart w:id="0" w:name="_Hlk497686609"/>
      <w:r w:rsidR="00B61552" w:rsidRPr="00AA7D35">
        <w:rPr>
          <w:color w:val="254D7C"/>
          <w:sz w:val="32"/>
          <w:szCs w:val="32"/>
        </w:rPr>
        <w:t xml:space="preserve"> </w:t>
      </w:r>
      <w:r w:rsidR="00AA7D35">
        <w:rPr>
          <w:color w:val="254D7C"/>
          <w:sz w:val="32"/>
          <w:szCs w:val="32"/>
        </w:rPr>
        <w:t>Aktivite 6.4.6 Siber suçlar, Elektronik Deliller ve Sanal Ortamda İşlenen Suçlardan E</w:t>
      </w:r>
      <w:r w:rsidR="00B61552" w:rsidRPr="00AA7D35">
        <w:rPr>
          <w:color w:val="254D7C"/>
          <w:sz w:val="32"/>
          <w:szCs w:val="32"/>
        </w:rPr>
        <w:t xml:space="preserve">lde </w:t>
      </w:r>
      <w:r w:rsidR="00AA7D35">
        <w:rPr>
          <w:color w:val="254D7C"/>
          <w:sz w:val="32"/>
          <w:szCs w:val="32"/>
        </w:rPr>
        <w:t>Edilen G</w:t>
      </w:r>
      <w:r w:rsidR="00E80411" w:rsidRPr="00AA7D35">
        <w:rPr>
          <w:color w:val="254D7C"/>
          <w:sz w:val="32"/>
          <w:szCs w:val="32"/>
        </w:rPr>
        <w:t xml:space="preserve">elirler </w:t>
      </w:r>
      <w:r w:rsidR="00AA7D35">
        <w:rPr>
          <w:color w:val="254D7C"/>
          <w:sz w:val="32"/>
          <w:szCs w:val="32"/>
        </w:rPr>
        <w:t>G</w:t>
      </w:r>
      <w:r w:rsidR="00E80411" w:rsidRPr="00AA7D35">
        <w:rPr>
          <w:color w:val="254D7C"/>
          <w:sz w:val="32"/>
          <w:szCs w:val="32"/>
        </w:rPr>
        <w:t xml:space="preserve">iriş </w:t>
      </w:r>
      <w:r w:rsidR="00AA7D35">
        <w:rPr>
          <w:color w:val="254D7C"/>
          <w:sz w:val="32"/>
          <w:szCs w:val="32"/>
        </w:rPr>
        <w:t>E</w:t>
      </w:r>
      <w:r w:rsidR="00B61552" w:rsidRPr="00AA7D35">
        <w:rPr>
          <w:color w:val="254D7C"/>
          <w:sz w:val="32"/>
          <w:szCs w:val="32"/>
        </w:rPr>
        <w:t>ğitim</w:t>
      </w:r>
      <w:r w:rsidR="00791AC4" w:rsidRPr="00AA7D35">
        <w:rPr>
          <w:color w:val="254D7C"/>
          <w:sz w:val="32"/>
          <w:szCs w:val="32"/>
        </w:rPr>
        <w:t>i</w:t>
      </w:r>
      <w:r w:rsidR="00AA7D35">
        <w:rPr>
          <w:color w:val="254D7C"/>
          <w:sz w:val="32"/>
          <w:szCs w:val="32"/>
        </w:rPr>
        <w:t xml:space="preserve"> M</w:t>
      </w:r>
      <w:r w:rsidR="00B61552" w:rsidRPr="00AA7D35">
        <w:rPr>
          <w:color w:val="254D7C"/>
          <w:sz w:val="32"/>
          <w:szCs w:val="32"/>
        </w:rPr>
        <w:t>odülü</w:t>
      </w:r>
      <w:bookmarkEnd w:id="0"/>
    </w:p>
    <w:p w14:paraId="0E5BA637" w14:textId="77777777" w:rsidR="00AD275B" w:rsidRPr="00AA7D35" w:rsidRDefault="00AD275B">
      <w:pPr>
        <w:pStyle w:val="BodyText"/>
        <w:spacing w:before="11"/>
        <w:rPr>
          <w:sz w:val="13"/>
        </w:rPr>
      </w:pPr>
    </w:p>
    <w:p w14:paraId="6D045050" w14:textId="62A0C7C5" w:rsidR="00AD275B" w:rsidRPr="00AA7D35" w:rsidRDefault="008418D0">
      <w:pPr>
        <w:pStyle w:val="Heading1"/>
        <w:spacing w:before="100"/>
        <w:ind w:left="1282" w:right="1185"/>
        <w:jc w:val="center"/>
      </w:pPr>
      <w:r>
        <w:rPr>
          <w:color w:val="2E608F"/>
          <w:spacing w:val="9"/>
        </w:rPr>
        <w:t>18-20</w:t>
      </w:r>
      <w:r w:rsidR="00B61552" w:rsidRPr="00AA7D35">
        <w:rPr>
          <w:color w:val="2E608F"/>
          <w:spacing w:val="9"/>
        </w:rPr>
        <w:t xml:space="preserve"> Aralık 2017, Ankara, Türkiye</w:t>
      </w:r>
    </w:p>
    <w:p w14:paraId="598A0014" w14:textId="77777777" w:rsidR="00AD275B" w:rsidRPr="00AA7D35" w:rsidRDefault="00AD275B">
      <w:pPr>
        <w:pStyle w:val="BodyText"/>
        <w:rPr>
          <w:b/>
          <w:sz w:val="28"/>
        </w:rPr>
      </w:pPr>
    </w:p>
    <w:p w14:paraId="1E31D237" w14:textId="77777777" w:rsidR="00AD275B" w:rsidRPr="00AA7D35" w:rsidRDefault="00B61552">
      <w:pPr>
        <w:spacing w:before="119"/>
        <w:ind w:left="1282" w:right="1189"/>
        <w:jc w:val="center"/>
        <w:rPr>
          <w:b/>
        </w:rPr>
      </w:pPr>
      <w:r w:rsidRPr="00AA7D35">
        <w:rPr>
          <w:b/>
          <w:bCs/>
          <w:color w:val="2E608F"/>
          <w:spacing w:val="12"/>
        </w:rPr>
        <w:t>Türkiye Adalet Akademisi ile işbirliği halinde düzenlenen iPROCEEDS projesi kapsamında sunulmaktadır</w:t>
      </w:r>
    </w:p>
    <w:p w14:paraId="785A3E60" w14:textId="77777777" w:rsidR="00AD275B" w:rsidRPr="00AA7D35" w:rsidRDefault="00AD275B">
      <w:pPr>
        <w:pStyle w:val="BodyText"/>
        <w:rPr>
          <w:b/>
          <w:sz w:val="33"/>
        </w:rPr>
      </w:pPr>
    </w:p>
    <w:p w14:paraId="3917E422" w14:textId="77777777" w:rsidR="00AD275B" w:rsidRPr="00AA7D35" w:rsidRDefault="00B61552">
      <w:pPr>
        <w:ind w:left="1282" w:right="1166"/>
        <w:jc w:val="center"/>
        <w:rPr>
          <w:b/>
          <w:sz w:val="28"/>
        </w:rPr>
      </w:pPr>
      <w:r w:rsidRPr="00AA7D35">
        <w:rPr>
          <w:b/>
          <w:bCs/>
          <w:color w:val="2E608F"/>
          <w:sz w:val="28"/>
        </w:rPr>
        <w:t>Genel Çerçeve</w:t>
      </w:r>
    </w:p>
    <w:p w14:paraId="6497BE8C" w14:textId="77777777" w:rsidR="00AD275B" w:rsidRPr="00AA7D35" w:rsidRDefault="00AD275B">
      <w:pPr>
        <w:pStyle w:val="BodyText"/>
        <w:spacing w:before="8"/>
        <w:rPr>
          <w:b/>
          <w:sz w:val="33"/>
        </w:rPr>
      </w:pPr>
    </w:p>
    <w:p w14:paraId="2C75E4AA" w14:textId="77777777" w:rsidR="00AD275B" w:rsidRPr="00AA7D35" w:rsidRDefault="00B61552">
      <w:pPr>
        <w:pStyle w:val="Heading1"/>
        <w:ind w:left="258"/>
      </w:pPr>
      <w:r w:rsidRPr="00AA7D35">
        <w:rPr>
          <w:color w:val="2E608F"/>
        </w:rPr>
        <w:t>Programın Arkaplanı ve Gerekçesi</w:t>
      </w:r>
    </w:p>
    <w:p w14:paraId="41D22580" w14:textId="677936E4" w:rsidR="00AD275B" w:rsidRPr="00AA7D35" w:rsidRDefault="00B61552">
      <w:pPr>
        <w:pStyle w:val="BodyText"/>
        <w:spacing w:before="164" w:line="276" w:lineRule="auto"/>
        <w:ind w:left="258" w:right="137"/>
        <w:jc w:val="both"/>
      </w:pPr>
      <w:r w:rsidRPr="00AA7D35">
        <w:t>Toplumda bilgi teknolojilerinin kullanımı ve ağırlığı arttıkça bilgisayar sistemlerini hedef alan ve kendi çıkarları doğrultusunda k</w:t>
      </w:r>
      <w:r w:rsidR="00791AC4" w:rsidRPr="00AA7D35">
        <w:t xml:space="preserve">ullanmaya çalışan girişimler giderek </w:t>
      </w:r>
      <w:r w:rsidRPr="00AA7D35">
        <w:t xml:space="preserve">yaygınlık kazanmıştır. Bugünlerde, ceza adaleti kurumlarına ihbar edilen ve soruşturulan pek çok siber suç, yasadışı ekonomik kazanç sağlama amacıyla işlenmiş çeşitli </w:t>
      </w:r>
      <w:r w:rsidR="00791AC4" w:rsidRPr="00AA7D35">
        <w:t>dolandırıcılık</w:t>
      </w:r>
      <w:r w:rsidRPr="00AA7D35">
        <w:t xml:space="preserve"> ya da benzeri suçlardan oluşmaktadır. Yeni teknoloji ürünlerini ve hizmetlerini kullanarak işlenen suçlar hem sayıca artmış hem de çok daha karmaşık bir hal almıştır; bunun sonucunda ülkeler bu mekanizmaların kara para aklamak veya terörü finanse etmek gibi amaçlarla kullanılmasını engellemekte ciddi olarak zorlanmaya başlamışlardır. İnternette ve yeni teknolojiler yoluyla muazzam miktarlarda suç geliri yaratılmakta- ve genellikle aklanmaktadır. Bu sayede elde edilen gelirleri nakde çevirmek, tahvil etmek ya da aklamak için sayısız fırsat ortaya çıkmaktadır.</w:t>
      </w:r>
    </w:p>
    <w:p w14:paraId="35F56DE0" w14:textId="1299E4B9" w:rsidR="00AD275B" w:rsidRPr="00AA7D35" w:rsidRDefault="00B61552">
      <w:pPr>
        <w:pStyle w:val="BodyText"/>
        <w:spacing w:before="197" w:line="276" w:lineRule="auto"/>
        <w:ind w:left="258" w:right="139"/>
        <w:jc w:val="both"/>
      </w:pPr>
      <w:r w:rsidRPr="00AA7D35">
        <w:t>Siber suçların yarattığı tehditle ve sanal ortamda elde edilen yasadışı gelirlerle mücadele edilmesi ve elektronik delillerin etkili ve kapsamlı bir şekilde incelenmesi konusunda hakim ve savcıların yaşadıkları en büyük güçlüklerden biri konuyla ilgili yete</w:t>
      </w:r>
      <w:r w:rsidR="00E85277">
        <w:t>rli düzeyde eğitimin sağlanmıyor</w:t>
      </w:r>
      <w:r w:rsidRPr="00AA7D35">
        <w:t xml:space="preserve"> olmasıdır. Alınan tedbirlere ek olarak, ceza adaleti sistemi içinde yer alan temel oyuncuların gerekli becerilerle ve bu becerileri uygulamaya koymalarını sağlayacak bilgilerle donatılmaları gerekir. Siber suçlara ilişkin davaların yapısına ve deliller bakımından doğuracağı sonuçlara, sanal ortamda işlenen suçlardan elde edilen gelirlerin araştırılması, el konması ve müsadere edilmesi, bu süreçte başvurulabilecek hukuki araçlar ve uluslararası işbirliğine yaklaşımlar gibi konulara vakıf olmaları gerekir.</w:t>
      </w:r>
    </w:p>
    <w:p w14:paraId="23850411" w14:textId="2C402523" w:rsidR="00AD275B" w:rsidRPr="00AA7D35" w:rsidRDefault="00B61552">
      <w:pPr>
        <w:pStyle w:val="BodyText"/>
        <w:spacing w:before="197" w:line="276" w:lineRule="auto"/>
        <w:ind w:left="258" w:right="140"/>
        <w:jc w:val="both"/>
      </w:pPr>
      <w:r w:rsidRPr="00AA7D35">
        <w:t xml:space="preserve">Avrupa Konseyi’nin dünyanın her yerindeki toplumları </w:t>
      </w:r>
      <w:r w:rsidR="003E03A4" w:rsidRPr="00AA7D35">
        <w:t xml:space="preserve">sanal ortamda </w:t>
      </w:r>
      <w:r w:rsidRPr="00AA7D35">
        <w:t>korumaya dönük yaklaşımı, Budapeşte Sanal Ortamda İşlenen Suçlar Sözleşmesi’ni esas almakta ve buradan hareketle ceza adaleti kurumlarında kapasite artırımına yönelik uygun programlar düzenlemektedir. Siber suçlar, elektronik deliller ve sanal ortamda işlenen suçlardan elde edilen gelirler hakkındaki Sürdürülebilir Yargı Eğitim</w:t>
      </w:r>
      <w:r w:rsidR="003E03A4" w:rsidRPr="00AA7D35">
        <w:t>i</w:t>
      </w:r>
      <w:r w:rsidRPr="00AA7D35">
        <w:t xml:space="preserve"> programları, hakim ve savcıların görevlerini etkin bir şekilde yerine getirebilmeleri için gereken yeterli bilgiye ulaşmalarını sağlayacak yegane etkin mekanizmadır.</w:t>
      </w:r>
    </w:p>
    <w:p w14:paraId="40F9C3E9" w14:textId="77777777" w:rsidR="00AD275B" w:rsidRPr="00AA7D35" w:rsidRDefault="00AD275B">
      <w:pPr>
        <w:pStyle w:val="BodyText"/>
        <w:rPr>
          <w:sz w:val="20"/>
        </w:rPr>
      </w:pPr>
    </w:p>
    <w:p w14:paraId="48DDA347" w14:textId="77777777" w:rsidR="00AD275B" w:rsidRPr="00AA7D35" w:rsidRDefault="00AD275B">
      <w:pPr>
        <w:pStyle w:val="BodyText"/>
        <w:rPr>
          <w:sz w:val="20"/>
        </w:rPr>
      </w:pPr>
    </w:p>
    <w:p w14:paraId="79CDA844" w14:textId="77777777" w:rsidR="00AD275B" w:rsidRPr="00AA7D35" w:rsidRDefault="00AD275B">
      <w:pPr>
        <w:pStyle w:val="BodyText"/>
        <w:rPr>
          <w:sz w:val="20"/>
        </w:rPr>
      </w:pPr>
    </w:p>
    <w:p w14:paraId="61BD31DC" w14:textId="77777777" w:rsidR="00AD275B" w:rsidRPr="00AA7D35" w:rsidRDefault="00CE0906">
      <w:pPr>
        <w:pStyle w:val="BodyText"/>
        <w:rPr>
          <w:sz w:val="13"/>
        </w:rPr>
      </w:pPr>
      <w:r w:rsidRPr="00AA7D35">
        <w:rPr>
          <w:noProof/>
          <w:lang w:val="en-US"/>
        </w:rPr>
        <w:drawing>
          <wp:anchor distT="0" distB="0" distL="0" distR="0" simplePos="0" relativeHeight="1096" behindDoc="0" locked="0" layoutInCell="1" allowOverlap="1" wp14:anchorId="2BA9F712" wp14:editId="32783E3D">
            <wp:simplePos x="0" y="0"/>
            <wp:positionH relativeFrom="page">
              <wp:posOffset>1571625</wp:posOffset>
            </wp:positionH>
            <wp:positionV relativeFrom="paragraph">
              <wp:posOffset>125546</wp:posOffset>
            </wp:positionV>
            <wp:extent cx="4215399" cy="731520"/>
            <wp:effectExtent l="0" t="0" r="0" b="0"/>
            <wp:wrapTopAndBottom/>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10" cstate="print"/>
                    <a:stretch>
                      <a:fillRect/>
                    </a:stretch>
                  </pic:blipFill>
                  <pic:spPr>
                    <a:xfrm>
                      <a:off x="0" y="0"/>
                      <a:ext cx="4215399" cy="731520"/>
                    </a:xfrm>
                    <a:prstGeom prst="rect">
                      <a:avLst/>
                    </a:prstGeom>
                  </pic:spPr>
                </pic:pic>
              </a:graphicData>
            </a:graphic>
          </wp:anchor>
        </w:drawing>
      </w:r>
    </w:p>
    <w:p w14:paraId="322EBA30" w14:textId="77777777" w:rsidR="00AD275B" w:rsidRPr="00AA7D35" w:rsidRDefault="00AD275B">
      <w:pPr>
        <w:rPr>
          <w:sz w:val="13"/>
        </w:rPr>
        <w:sectPr w:rsidR="00AD275B" w:rsidRPr="00AA7D35">
          <w:type w:val="continuous"/>
          <w:pgSz w:w="11910" w:h="16840"/>
          <w:pgMar w:top="920" w:right="1560" w:bottom="280" w:left="1160" w:header="708" w:footer="708" w:gutter="0"/>
          <w:cols w:space="708"/>
        </w:sectPr>
      </w:pPr>
    </w:p>
    <w:p w14:paraId="45A9812E" w14:textId="77777777" w:rsidR="00AD275B" w:rsidRPr="00AA7D35" w:rsidRDefault="00B61552">
      <w:pPr>
        <w:pStyle w:val="Heading1"/>
        <w:spacing w:before="75"/>
      </w:pPr>
      <w:r w:rsidRPr="00AA7D35">
        <w:rPr>
          <w:color w:val="2E608F"/>
        </w:rPr>
        <w:lastRenderedPageBreak/>
        <w:t>Beklenen sonuçlar</w:t>
      </w:r>
    </w:p>
    <w:p w14:paraId="12CD8EF7" w14:textId="71329A64" w:rsidR="00AD275B" w:rsidRPr="00AA7D35" w:rsidRDefault="005F0329">
      <w:pPr>
        <w:spacing w:before="205" w:line="285" w:lineRule="auto"/>
        <w:ind w:left="118" w:right="115"/>
        <w:jc w:val="both"/>
        <w:rPr>
          <w:sz w:val="18"/>
        </w:rPr>
      </w:pPr>
      <w:r w:rsidRPr="00AA7D35">
        <w:rPr>
          <w:sz w:val="18"/>
        </w:rPr>
        <w:t>Siber Suçlar, Elektronik Deliller ve Sanal Ortamda İşlenen Suçlardan</w:t>
      </w:r>
      <w:r w:rsidR="00556AD4">
        <w:rPr>
          <w:sz w:val="18"/>
        </w:rPr>
        <w:t xml:space="preserve"> Elde Edilen Gelirler konularında</w:t>
      </w:r>
      <w:r w:rsidRPr="00AA7D35">
        <w:rPr>
          <w:sz w:val="18"/>
        </w:rPr>
        <w:t xml:space="preserve"> Eğitmenlere Yönelik Giriş Eğitimi, </w:t>
      </w:r>
      <w:r w:rsidR="00B61552" w:rsidRPr="00AA7D35">
        <w:rPr>
          <w:sz w:val="18"/>
        </w:rPr>
        <w:t>iPROCEEDS projesini</w:t>
      </w:r>
      <w:r w:rsidRPr="00AA7D35">
        <w:rPr>
          <w:sz w:val="18"/>
        </w:rPr>
        <w:t>n ulaştığı 6. Sonuç kapsamında düzenlenmiştir</w:t>
      </w:r>
      <w:r w:rsidR="00B61552" w:rsidRPr="00AA7D35">
        <w:rPr>
          <w:sz w:val="18"/>
        </w:rPr>
        <w:t xml:space="preserve">  – </w:t>
      </w:r>
      <w:r w:rsidR="00B61552" w:rsidRPr="00AA7D35">
        <w:rPr>
          <w:b/>
          <w:sz w:val="18"/>
        </w:rPr>
        <w:t>Yargı eğitimi akademileri siber suçlar, elektronik deliller, bunlarla ilintili mali soruşturmalar ve kara para aklamayla mücadele yönünde alınmış tedbirler gibi konularda eğitim vermektedir.</w:t>
      </w:r>
      <w:r w:rsidR="00CE0906" w:rsidRPr="00AA7D35">
        <w:rPr>
          <w:sz w:val="18"/>
        </w:rPr>
        <w:t xml:space="preserve"> </w:t>
      </w:r>
      <w:r w:rsidRPr="00AA7D35">
        <w:rPr>
          <w:sz w:val="18"/>
        </w:rPr>
        <w:t>Eğitimin,</w:t>
      </w:r>
      <w:r w:rsidR="00B61552" w:rsidRPr="00AA7D35">
        <w:rPr>
          <w:sz w:val="18"/>
        </w:rPr>
        <w:t xml:space="preserve"> hakim ve savcılara siber suçlar, elektronik deliller ve sanal ortamda elde edilen suç gelirlerinin araştırılması, el konması ve m</w:t>
      </w:r>
      <w:r w:rsidRPr="00AA7D35">
        <w:rPr>
          <w:sz w:val="18"/>
        </w:rPr>
        <w:t>üsadere edilmesiyle ilgili başlangıç</w:t>
      </w:r>
      <w:r w:rsidR="00B61552" w:rsidRPr="00AA7D35">
        <w:rPr>
          <w:sz w:val="18"/>
        </w:rPr>
        <w:t xml:space="preserve"> mahiyetind</w:t>
      </w:r>
      <w:r w:rsidR="00E85277">
        <w:rPr>
          <w:sz w:val="18"/>
        </w:rPr>
        <w:t xml:space="preserve">e bilgi vermesi beklenmektedir. </w:t>
      </w:r>
      <w:r w:rsidR="00B61552" w:rsidRPr="00AA7D35">
        <w:rPr>
          <w:sz w:val="18"/>
        </w:rPr>
        <w:t>Kursun içeriğinde yukarıdaki konu başlıklarıyla ilgili hem hukuki hem de pratik bilgiler yer almaktadır ve bu konuların hakim ve savcıların günlük çalışmalarını nasıl etkilediği sorusuna odaklanılmaktadır.</w:t>
      </w:r>
    </w:p>
    <w:p w14:paraId="72F2579E" w14:textId="77777777" w:rsidR="00AD275B" w:rsidRPr="00AA7D35" w:rsidRDefault="00AD275B">
      <w:pPr>
        <w:pStyle w:val="BodyText"/>
        <w:spacing w:before="7"/>
        <w:rPr>
          <w:sz w:val="17"/>
        </w:rPr>
      </w:pPr>
    </w:p>
    <w:p w14:paraId="561849F3" w14:textId="79A56EFF" w:rsidR="00AD275B" w:rsidRPr="00AA7D35" w:rsidRDefault="00B61552">
      <w:pPr>
        <w:pStyle w:val="BodyText"/>
        <w:spacing w:before="1" w:line="278" w:lineRule="auto"/>
        <w:ind w:left="118"/>
      </w:pPr>
      <w:r w:rsidRPr="00AA7D35">
        <w:t xml:space="preserve">Siber Suçlar, Elektronik Deliller ve Sanal Ortamda İşlenen Suçlardan Elde Edilen Gelirler </w:t>
      </w:r>
      <w:r w:rsidR="005F0329" w:rsidRPr="00AA7D35">
        <w:t xml:space="preserve">Giriş </w:t>
      </w:r>
      <w:r w:rsidRPr="00AA7D35">
        <w:t>Eğitimi dört gün sürecektir. Kursun sonunda, katılımcıların edinmiş olacağı temel bilgiler:</w:t>
      </w:r>
    </w:p>
    <w:p w14:paraId="7CD9CB5C" w14:textId="77777777" w:rsidR="00AD275B" w:rsidRPr="00AA7D35" w:rsidRDefault="00AD275B">
      <w:pPr>
        <w:pStyle w:val="BodyText"/>
        <w:spacing w:before="7"/>
        <w:rPr>
          <w:sz w:val="19"/>
        </w:rPr>
      </w:pPr>
    </w:p>
    <w:p w14:paraId="4A5B91B1" w14:textId="77777777" w:rsidR="00AD275B" w:rsidRPr="00AA7D35" w:rsidRDefault="00B61552">
      <w:pPr>
        <w:pStyle w:val="ListParagraph"/>
        <w:numPr>
          <w:ilvl w:val="0"/>
          <w:numId w:val="1"/>
        </w:numPr>
        <w:tabs>
          <w:tab w:val="left" w:pos="479"/>
        </w:tabs>
        <w:spacing w:before="0"/>
        <w:rPr>
          <w:sz w:val="18"/>
        </w:rPr>
      </w:pPr>
      <w:r w:rsidRPr="00AA7D35">
        <w:rPr>
          <w:sz w:val="18"/>
        </w:rPr>
        <w:t>Siber suçlar ve elektronik deliller</w:t>
      </w:r>
      <w:r w:rsidR="00CE0906" w:rsidRPr="00AA7D35">
        <w:rPr>
          <w:sz w:val="18"/>
        </w:rPr>
        <w:t>;</w:t>
      </w:r>
    </w:p>
    <w:p w14:paraId="35F10426" w14:textId="77777777" w:rsidR="00AD275B" w:rsidRPr="00AA7D35" w:rsidRDefault="00B61552">
      <w:pPr>
        <w:pStyle w:val="ListParagraph"/>
        <w:numPr>
          <w:ilvl w:val="0"/>
          <w:numId w:val="1"/>
        </w:numPr>
        <w:tabs>
          <w:tab w:val="left" w:pos="479"/>
        </w:tabs>
        <w:spacing w:before="100"/>
        <w:rPr>
          <w:sz w:val="18"/>
        </w:rPr>
      </w:pPr>
      <w:r w:rsidRPr="00AA7D35">
        <w:rPr>
          <w:sz w:val="18"/>
        </w:rPr>
        <w:t>Sanal ortamda işlenen suçlardan elde edilen gelirlere yönelik mali soruşturmalar</w:t>
      </w:r>
      <w:r w:rsidR="00CE0906" w:rsidRPr="00AA7D35">
        <w:rPr>
          <w:sz w:val="18"/>
        </w:rPr>
        <w:t>;</w:t>
      </w:r>
    </w:p>
    <w:p w14:paraId="7A38FF44" w14:textId="77777777" w:rsidR="00AD275B" w:rsidRPr="00AA7D35" w:rsidRDefault="00021298">
      <w:pPr>
        <w:pStyle w:val="ListParagraph"/>
        <w:numPr>
          <w:ilvl w:val="0"/>
          <w:numId w:val="1"/>
        </w:numPr>
        <w:tabs>
          <w:tab w:val="left" w:pos="479"/>
        </w:tabs>
        <w:rPr>
          <w:sz w:val="18"/>
        </w:rPr>
      </w:pPr>
      <w:r w:rsidRPr="00AA7D35">
        <w:rPr>
          <w:sz w:val="18"/>
        </w:rPr>
        <w:t>Hakim ve savcıların bu dosyaları nasıl ele alabileceği</w:t>
      </w:r>
      <w:r w:rsidR="00CE0906" w:rsidRPr="00AA7D35">
        <w:rPr>
          <w:sz w:val="18"/>
        </w:rPr>
        <w:t>;</w:t>
      </w:r>
    </w:p>
    <w:p w14:paraId="77A5CF42" w14:textId="77777777" w:rsidR="00AD275B" w:rsidRPr="00AA7D35" w:rsidRDefault="00021298">
      <w:pPr>
        <w:pStyle w:val="ListParagraph"/>
        <w:numPr>
          <w:ilvl w:val="0"/>
          <w:numId w:val="1"/>
        </w:numPr>
        <w:tabs>
          <w:tab w:val="left" w:pos="479"/>
        </w:tabs>
        <w:rPr>
          <w:sz w:val="18"/>
        </w:rPr>
      </w:pPr>
      <w:r w:rsidRPr="00AA7D35">
        <w:rPr>
          <w:sz w:val="18"/>
        </w:rPr>
        <w:t>Maddi hukuk ve usul hukuku bakımından hangi yasaların işleyebileceği ve hangi teknolojilerin kullanılabileceği</w:t>
      </w:r>
    </w:p>
    <w:p w14:paraId="2F0D050C" w14:textId="77777777" w:rsidR="00AD275B" w:rsidRPr="00AA7D35" w:rsidRDefault="00021298">
      <w:pPr>
        <w:pStyle w:val="ListParagraph"/>
        <w:numPr>
          <w:ilvl w:val="0"/>
          <w:numId w:val="1"/>
        </w:numPr>
        <w:tabs>
          <w:tab w:val="left" w:pos="478"/>
          <w:tab w:val="left" w:pos="479"/>
        </w:tabs>
        <w:spacing w:before="41" w:line="283" w:lineRule="auto"/>
        <w:ind w:right="117"/>
        <w:jc w:val="left"/>
        <w:rPr>
          <w:sz w:val="18"/>
        </w:rPr>
      </w:pPr>
      <w:r w:rsidRPr="00AA7D35">
        <w:rPr>
          <w:sz w:val="18"/>
        </w:rPr>
        <w:t>Acil ve etkin tedbirlerin nasıl alınabileceği ve kapsamlı uluslararası işbirliğinin nasıl sağlanabileceği</w:t>
      </w:r>
      <w:r w:rsidR="00CE0906" w:rsidRPr="00AA7D35">
        <w:rPr>
          <w:sz w:val="18"/>
        </w:rPr>
        <w:t>.</w:t>
      </w:r>
    </w:p>
    <w:p w14:paraId="218770C2" w14:textId="77777777" w:rsidR="00AD275B" w:rsidRPr="00AA7D35" w:rsidRDefault="00AD275B">
      <w:pPr>
        <w:pStyle w:val="BodyText"/>
        <w:spacing w:before="1"/>
        <w:rPr>
          <w:sz w:val="26"/>
        </w:rPr>
      </w:pPr>
    </w:p>
    <w:p w14:paraId="63FD7C52" w14:textId="77777777" w:rsidR="00AD275B" w:rsidRPr="00AA7D35" w:rsidRDefault="00021298">
      <w:pPr>
        <w:pStyle w:val="Heading1"/>
      </w:pPr>
      <w:r w:rsidRPr="00AA7D35">
        <w:rPr>
          <w:color w:val="2E608F"/>
        </w:rPr>
        <w:t>Katılımcılar</w:t>
      </w:r>
    </w:p>
    <w:p w14:paraId="0E973853" w14:textId="4C91D51D" w:rsidR="00AD275B" w:rsidRPr="00AA7D35" w:rsidRDefault="005F0329">
      <w:pPr>
        <w:pStyle w:val="BodyText"/>
        <w:spacing w:before="166"/>
        <w:ind w:left="118"/>
        <w:jc w:val="both"/>
      </w:pPr>
      <w:r w:rsidRPr="00AA7D35">
        <w:t>Bu eğitim,</w:t>
      </w:r>
      <w:r w:rsidR="00021298" w:rsidRPr="00AA7D35">
        <w:t xml:space="preserve"> Türkiye’den hakim ve savcılara yöneliktir ve sürekli eğitim programları kapsamında verilmektedir.</w:t>
      </w:r>
    </w:p>
    <w:p w14:paraId="5A587628" w14:textId="77777777" w:rsidR="00AD275B" w:rsidRPr="00AA7D35" w:rsidRDefault="00AD275B">
      <w:pPr>
        <w:pStyle w:val="BodyText"/>
        <w:spacing w:before="1"/>
        <w:rPr>
          <w:sz w:val="32"/>
        </w:rPr>
      </w:pPr>
    </w:p>
    <w:p w14:paraId="0EB9CA9B" w14:textId="77777777" w:rsidR="00AD275B" w:rsidRPr="00AA7D35" w:rsidRDefault="00021298">
      <w:pPr>
        <w:pStyle w:val="Heading1"/>
      </w:pPr>
      <w:r w:rsidRPr="00AA7D35">
        <w:rPr>
          <w:color w:val="2E608F"/>
        </w:rPr>
        <w:t>Yer</w:t>
      </w:r>
    </w:p>
    <w:p w14:paraId="089E4945" w14:textId="55EE6D82" w:rsidR="00AD275B" w:rsidRPr="00AA7D35" w:rsidRDefault="008418D0">
      <w:pPr>
        <w:pStyle w:val="BodyText"/>
        <w:spacing w:before="164" w:line="276" w:lineRule="auto"/>
        <w:ind w:left="118"/>
      </w:pPr>
      <w:r>
        <w:t>TBC</w:t>
      </w:r>
      <w:bookmarkStart w:id="1" w:name="_GoBack"/>
      <w:bookmarkEnd w:id="1"/>
      <w:r w:rsidR="00021298" w:rsidRPr="00AA7D35">
        <w:t xml:space="preserve"> </w:t>
      </w:r>
    </w:p>
    <w:p w14:paraId="3B6D8EF1" w14:textId="77777777" w:rsidR="00AD275B" w:rsidRPr="00AA7D35" w:rsidRDefault="00AD275B">
      <w:pPr>
        <w:pStyle w:val="BodyText"/>
        <w:spacing w:before="7"/>
        <w:rPr>
          <w:sz w:val="29"/>
        </w:rPr>
      </w:pPr>
    </w:p>
    <w:p w14:paraId="75119A33" w14:textId="77777777" w:rsidR="00AD275B" w:rsidRPr="00AA7D35" w:rsidRDefault="00021298">
      <w:pPr>
        <w:pStyle w:val="Heading1"/>
      </w:pPr>
      <w:r w:rsidRPr="00AA7D35">
        <w:rPr>
          <w:color w:val="2E608F"/>
        </w:rPr>
        <w:t>Program</w:t>
      </w:r>
    </w:p>
    <w:p w14:paraId="3F5590E3" w14:textId="77777777" w:rsidR="00AD275B" w:rsidRPr="00AA7D35" w:rsidRDefault="00021298">
      <w:pPr>
        <w:pStyle w:val="BodyText"/>
        <w:spacing w:before="164"/>
        <w:ind w:left="118"/>
        <w:jc w:val="both"/>
      </w:pPr>
      <w:r w:rsidRPr="00AA7D35">
        <w:t>Taslak program ektedir</w:t>
      </w:r>
      <w:r w:rsidR="00CE0906" w:rsidRPr="00AA7D35">
        <w:t>.</w:t>
      </w:r>
    </w:p>
    <w:p w14:paraId="50A41FC4" w14:textId="77777777" w:rsidR="00AD275B" w:rsidRPr="00AA7D35" w:rsidRDefault="00AD275B">
      <w:pPr>
        <w:pStyle w:val="BodyText"/>
        <w:rPr>
          <w:sz w:val="20"/>
        </w:rPr>
      </w:pPr>
    </w:p>
    <w:p w14:paraId="43639119" w14:textId="77777777" w:rsidR="00AD275B" w:rsidRPr="00AA7D35" w:rsidRDefault="00AD275B">
      <w:pPr>
        <w:pStyle w:val="BodyText"/>
        <w:rPr>
          <w:sz w:val="20"/>
        </w:rPr>
      </w:pPr>
    </w:p>
    <w:p w14:paraId="5DC23F53" w14:textId="77777777" w:rsidR="00AD275B" w:rsidRPr="00AA7D35" w:rsidRDefault="00AD275B">
      <w:pPr>
        <w:pStyle w:val="BodyText"/>
        <w:rPr>
          <w:sz w:val="20"/>
        </w:rPr>
      </w:pPr>
    </w:p>
    <w:p w14:paraId="00044BCB" w14:textId="77777777" w:rsidR="00AD275B" w:rsidRPr="00AA7D35" w:rsidRDefault="00AD275B">
      <w:pPr>
        <w:pStyle w:val="BodyText"/>
        <w:rPr>
          <w:sz w:val="20"/>
        </w:rPr>
      </w:pPr>
    </w:p>
    <w:p w14:paraId="3FDC48CB" w14:textId="77777777" w:rsidR="00AD275B" w:rsidRPr="00AA7D35" w:rsidRDefault="00AD275B">
      <w:pPr>
        <w:pStyle w:val="BodyText"/>
        <w:rPr>
          <w:sz w:val="20"/>
        </w:rPr>
      </w:pPr>
    </w:p>
    <w:p w14:paraId="00E1675F" w14:textId="77777777" w:rsidR="00AD275B" w:rsidRPr="00AA7D35" w:rsidRDefault="00AD275B">
      <w:pPr>
        <w:pStyle w:val="BodyText"/>
        <w:rPr>
          <w:sz w:val="20"/>
        </w:rPr>
      </w:pPr>
    </w:p>
    <w:p w14:paraId="62475DC2" w14:textId="77777777" w:rsidR="00AD275B" w:rsidRPr="00AA7D35" w:rsidRDefault="00AD275B">
      <w:pPr>
        <w:pStyle w:val="BodyText"/>
        <w:rPr>
          <w:sz w:val="20"/>
        </w:rPr>
      </w:pPr>
    </w:p>
    <w:p w14:paraId="66E4C8CC" w14:textId="77777777" w:rsidR="00AD275B" w:rsidRPr="00AA7D35" w:rsidRDefault="00AD275B">
      <w:pPr>
        <w:pStyle w:val="BodyText"/>
        <w:rPr>
          <w:sz w:val="20"/>
        </w:rPr>
      </w:pPr>
    </w:p>
    <w:p w14:paraId="71F81FEF" w14:textId="77777777" w:rsidR="00AD275B" w:rsidRPr="00AA7D35" w:rsidRDefault="00AD275B">
      <w:pPr>
        <w:pStyle w:val="BodyText"/>
        <w:rPr>
          <w:sz w:val="20"/>
        </w:rPr>
      </w:pPr>
    </w:p>
    <w:p w14:paraId="56EE0E42" w14:textId="77777777" w:rsidR="00AD275B" w:rsidRPr="00AA7D35" w:rsidRDefault="00AD275B">
      <w:pPr>
        <w:pStyle w:val="BodyText"/>
        <w:rPr>
          <w:sz w:val="20"/>
        </w:rPr>
      </w:pPr>
    </w:p>
    <w:p w14:paraId="05A5CC54" w14:textId="77777777" w:rsidR="00AD275B" w:rsidRPr="00AA7D35" w:rsidRDefault="00AD275B">
      <w:pPr>
        <w:pStyle w:val="BodyText"/>
        <w:rPr>
          <w:sz w:val="20"/>
        </w:rPr>
      </w:pPr>
    </w:p>
    <w:p w14:paraId="449C5788" w14:textId="77777777" w:rsidR="00AD275B" w:rsidRPr="00AA7D35" w:rsidRDefault="00AD275B">
      <w:pPr>
        <w:pStyle w:val="BodyText"/>
        <w:rPr>
          <w:sz w:val="20"/>
        </w:rPr>
      </w:pPr>
    </w:p>
    <w:p w14:paraId="3CD6CBE8" w14:textId="77777777" w:rsidR="00AD275B" w:rsidRPr="00AA7D35" w:rsidRDefault="00AD275B">
      <w:pPr>
        <w:pStyle w:val="BodyText"/>
        <w:rPr>
          <w:sz w:val="20"/>
        </w:rPr>
      </w:pPr>
    </w:p>
    <w:p w14:paraId="17595269" w14:textId="77777777" w:rsidR="00AD275B" w:rsidRPr="00AA7D35" w:rsidRDefault="00AD275B">
      <w:pPr>
        <w:pStyle w:val="BodyText"/>
        <w:rPr>
          <w:sz w:val="20"/>
        </w:rPr>
      </w:pPr>
    </w:p>
    <w:p w14:paraId="58BB326D" w14:textId="77777777" w:rsidR="00AD275B" w:rsidRPr="00AA7D35" w:rsidRDefault="00AD275B">
      <w:pPr>
        <w:pStyle w:val="BodyText"/>
        <w:rPr>
          <w:sz w:val="20"/>
        </w:rPr>
      </w:pPr>
    </w:p>
    <w:p w14:paraId="208A66DA" w14:textId="77777777" w:rsidR="00AD275B" w:rsidRPr="00AA7D35" w:rsidRDefault="00AD275B">
      <w:pPr>
        <w:pStyle w:val="BodyText"/>
        <w:rPr>
          <w:sz w:val="20"/>
        </w:rPr>
      </w:pPr>
    </w:p>
    <w:p w14:paraId="78987835" w14:textId="77777777" w:rsidR="00AD275B" w:rsidRPr="00AA7D35" w:rsidRDefault="00AD275B">
      <w:pPr>
        <w:pStyle w:val="BodyText"/>
        <w:rPr>
          <w:sz w:val="20"/>
        </w:rPr>
      </w:pPr>
    </w:p>
    <w:p w14:paraId="0C48803E" w14:textId="77777777" w:rsidR="00AD275B" w:rsidRPr="00AA7D35" w:rsidRDefault="00AD275B">
      <w:pPr>
        <w:pStyle w:val="BodyText"/>
        <w:rPr>
          <w:sz w:val="20"/>
        </w:rPr>
      </w:pPr>
    </w:p>
    <w:p w14:paraId="546C8F15" w14:textId="77777777" w:rsidR="00AD275B" w:rsidRPr="00AA7D35" w:rsidRDefault="00AD275B">
      <w:pPr>
        <w:pStyle w:val="BodyText"/>
        <w:rPr>
          <w:sz w:val="20"/>
        </w:rPr>
      </w:pPr>
    </w:p>
    <w:p w14:paraId="63B9FA2F" w14:textId="77777777" w:rsidR="00AD275B" w:rsidRPr="00AA7D35" w:rsidRDefault="00AD275B">
      <w:pPr>
        <w:pStyle w:val="BodyText"/>
        <w:rPr>
          <w:sz w:val="20"/>
        </w:rPr>
      </w:pPr>
    </w:p>
    <w:p w14:paraId="70BFC9F1" w14:textId="77777777" w:rsidR="00AD275B" w:rsidRPr="00AA7D35" w:rsidRDefault="00AD275B">
      <w:pPr>
        <w:pStyle w:val="BodyText"/>
        <w:rPr>
          <w:sz w:val="20"/>
        </w:rPr>
      </w:pPr>
    </w:p>
    <w:p w14:paraId="08B31FD6" w14:textId="77777777" w:rsidR="00AD275B" w:rsidRPr="00AA7D35" w:rsidRDefault="00AD275B">
      <w:pPr>
        <w:pStyle w:val="BodyText"/>
        <w:rPr>
          <w:sz w:val="20"/>
        </w:rPr>
      </w:pPr>
    </w:p>
    <w:p w14:paraId="5AD8FCD4" w14:textId="77777777" w:rsidR="00AD275B" w:rsidRPr="00AA7D35" w:rsidRDefault="00AD275B">
      <w:pPr>
        <w:pStyle w:val="BodyText"/>
        <w:rPr>
          <w:sz w:val="20"/>
        </w:rPr>
      </w:pPr>
    </w:p>
    <w:p w14:paraId="516831AC" w14:textId="77777777" w:rsidR="00AD275B" w:rsidRPr="00AA7D35" w:rsidRDefault="00CE0906">
      <w:pPr>
        <w:pStyle w:val="BodyText"/>
        <w:ind w:right="2"/>
        <w:jc w:val="center"/>
      </w:pPr>
      <w:r w:rsidRPr="00AA7D35">
        <w:t>2</w:t>
      </w:r>
    </w:p>
    <w:sectPr w:rsidR="00AD275B" w:rsidRPr="00AA7D35">
      <w:pgSz w:w="11910" w:h="16840"/>
      <w:pgMar w:top="1040" w:right="1580" w:bottom="280" w:left="13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536339" w14:textId="77777777" w:rsidR="00CE0906" w:rsidRDefault="00CE0906" w:rsidP="00B61552">
      <w:r>
        <w:separator/>
      </w:r>
    </w:p>
  </w:endnote>
  <w:endnote w:type="continuationSeparator" w:id="0">
    <w:p w14:paraId="0FDC8EBF" w14:textId="77777777" w:rsidR="00CE0906" w:rsidRDefault="00CE0906" w:rsidP="00B61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F875B0" w14:textId="77777777" w:rsidR="00CE0906" w:rsidRDefault="00CE0906" w:rsidP="00B61552">
      <w:r>
        <w:separator/>
      </w:r>
    </w:p>
  </w:footnote>
  <w:footnote w:type="continuationSeparator" w:id="0">
    <w:p w14:paraId="18DF2FC3" w14:textId="77777777" w:rsidR="00CE0906" w:rsidRDefault="00CE0906" w:rsidP="00B615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F39C5"/>
    <w:multiLevelType w:val="hybridMultilevel"/>
    <w:tmpl w:val="F69AF6B4"/>
    <w:lvl w:ilvl="0" w:tplc="0D58489C">
      <w:numFmt w:val="bullet"/>
      <w:lvlText w:val=""/>
      <w:lvlJc w:val="left"/>
      <w:pPr>
        <w:ind w:left="478" w:hanging="360"/>
      </w:pPr>
      <w:rPr>
        <w:rFonts w:ascii="Symbol" w:eastAsia="Symbol" w:hAnsi="Symbol" w:cs="Symbol" w:hint="default"/>
        <w:w w:val="100"/>
        <w:sz w:val="18"/>
        <w:szCs w:val="18"/>
      </w:rPr>
    </w:lvl>
    <w:lvl w:ilvl="1" w:tplc="F97A73EE">
      <w:numFmt w:val="bullet"/>
      <w:lvlText w:val="•"/>
      <w:lvlJc w:val="left"/>
      <w:pPr>
        <w:ind w:left="1334" w:hanging="360"/>
      </w:pPr>
      <w:rPr>
        <w:rFonts w:hint="default"/>
      </w:rPr>
    </w:lvl>
    <w:lvl w:ilvl="2" w:tplc="DEA640E4">
      <w:numFmt w:val="bullet"/>
      <w:lvlText w:val="•"/>
      <w:lvlJc w:val="left"/>
      <w:pPr>
        <w:ind w:left="2189" w:hanging="360"/>
      </w:pPr>
      <w:rPr>
        <w:rFonts w:hint="default"/>
      </w:rPr>
    </w:lvl>
    <w:lvl w:ilvl="3" w:tplc="BED0ABB4">
      <w:numFmt w:val="bullet"/>
      <w:lvlText w:val="•"/>
      <w:lvlJc w:val="left"/>
      <w:pPr>
        <w:ind w:left="3043" w:hanging="360"/>
      </w:pPr>
      <w:rPr>
        <w:rFonts w:hint="default"/>
      </w:rPr>
    </w:lvl>
    <w:lvl w:ilvl="4" w:tplc="CD140A32">
      <w:numFmt w:val="bullet"/>
      <w:lvlText w:val="•"/>
      <w:lvlJc w:val="left"/>
      <w:pPr>
        <w:ind w:left="3898" w:hanging="360"/>
      </w:pPr>
      <w:rPr>
        <w:rFonts w:hint="default"/>
      </w:rPr>
    </w:lvl>
    <w:lvl w:ilvl="5" w:tplc="7C3CA274">
      <w:numFmt w:val="bullet"/>
      <w:lvlText w:val="•"/>
      <w:lvlJc w:val="left"/>
      <w:pPr>
        <w:ind w:left="4753" w:hanging="360"/>
      </w:pPr>
      <w:rPr>
        <w:rFonts w:hint="default"/>
      </w:rPr>
    </w:lvl>
    <w:lvl w:ilvl="6" w:tplc="C3726DB6">
      <w:numFmt w:val="bullet"/>
      <w:lvlText w:val="•"/>
      <w:lvlJc w:val="left"/>
      <w:pPr>
        <w:ind w:left="5607" w:hanging="360"/>
      </w:pPr>
      <w:rPr>
        <w:rFonts w:hint="default"/>
      </w:rPr>
    </w:lvl>
    <w:lvl w:ilvl="7" w:tplc="4912C348">
      <w:numFmt w:val="bullet"/>
      <w:lvlText w:val="•"/>
      <w:lvlJc w:val="left"/>
      <w:pPr>
        <w:ind w:left="6462" w:hanging="360"/>
      </w:pPr>
      <w:rPr>
        <w:rFonts w:hint="default"/>
      </w:rPr>
    </w:lvl>
    <w:lvl w:ilvl="8" w:tplc="5DEA7784">
      <w:numFmt w:val="bullet"/>
      <w:lvlText w:val="•"/>
      <w:lvlJc w:val="left"/>
      <w:pPr>
        <w:ind w:left="7317"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75B"/>
    <w:rsid w:val="00021298"/>
    <w:rsid w:val="003E03A4"/>
    <w:rsid w:val="00556AD4"/>
    <w:rsid w:val="005D245F"/>
    <w:rsid w:val="005F0329"/>
    <w:rsid w:val="00791AC4"/>
    <w:rsid w:val="008418D0"/>
    <w:rsid w:val="00AA7D35"/>
    <w:rsid w:val="00AD275B"/>
    <w:rsid w:val="00B61552"/>
    <w:rsid w:val="00CC597D"/>
    <w:rsid w:val="00CE0906"/>
    <w:rsid w:val="00E80411"/>
    <w:rsid w:val="00E8527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1C30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Verdana" w:eastAsia="Verdana" w:hAnsi="Verdana" w:cs="Verdana"/>
      <w:lang w:val="tr-TR"/>
    </w:rPr>
  </w:style>
  <w:style w:type="paragraph" w:styleId="Heading1">
    <w:name w:val="heading 1"/>
    <w:basedOn w:val="Normal"/>
    <w:uiPriority w:val="1"/>
    <w:qFormat/>
    <w:pPr>
      <w:ind w:left="118"/>
      <w:jc w:val="both"/>
      <w:outlineLvl w:val="0"/>
    </w:pPr>
    <w:rPr>
      <w:b/>
      <w:bCs/>
      <w:sz w:val="24"/>
      <w:szCs w:val="24"/>
    </w:rPr>
  </w:style>
  <w:style w:type="paragraph" w:styleId="Heading2">
    <w:name w:val="heading 2"/>
    <w:basedOn w:val="Normal"/>
    <w:uiPriority w:val="1"/>
    <w:qFormat/>
    <w:pPr>
      <w:spacing w:before="119"/>
      <w:ind w:left="1282" w:right="1182"/>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pPr>
      <w:spacing w:before="38"/>
      <w:ind w:left="478" w:hanging="36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61552"/>
    <w:pPr>
      <w:tabs>
        <w:tab w:val="center" w:pos="4536"/>
        <w:tab w:val="right" w:pos="9072"/>
      </w:tabs>
    </w:pPr>
  </w:style>
  <w:style w:type="character" w:customStyle="1" w:styleId="HeaderChar">
    <w:name w:val="Header Char"/>
    <w:basedOn w:val="DefaultParagraphFont"/>
    <w:link w:val="Header"/>
    <w:uiPriority w:val="99"/>
    <w:rsid w:val="00B61552"/>
    <w:rPr>
      <w:rFonts w:ascii="Verdana" w:eastAsia="Verdana" w:hAnsi="Verdana" w:cs="Verdana"/>
    </w:rPr>
  </w:style>
  <w:style w:type="paragraph" w:styleId="Footer">
    <w:name w:val="footer"/>
    <w:basedOn w:val="Normal"/>
    <w:link w:val="FooterChar"/>
    <w:uiPriority w:val="99"/>
    <w:unhideWhenUsed/>
    <w:rsid w:val="00B61552"/>
    <w:pPr>
      <w:tabs>
        <w:tab w:val="center" w:pos="4536"/>
        <w:tab w:val="right" w:pos="9072"/>
      </w:tabs>
    </w:pPr>
  </w:style>
  <w:style w:type="character" w:customStyle="1" w:styleId="FooterChar">
    <w:name w:val="Footer Char"/>
    <w:basedOn w:val="DefaultParagraphFont"/>
    <w:link w:val="Footer"/>
    <w:uiPriority w:val="99"/>
    <w:rsid w:val="00B61552"/>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Verdana" w:eastAsia="Verdana" w:hAnsi="Verdana" w:cs="Verdana"/>
      <w:lang w:val="tr-TR"/>
    </w:rPr>
  </w:style>
  <w:style w:type="paragraph" w:styleId="Heading1">
    <w:name w:val="heading 1"/>
    <w:basedOn w:val="Normal"/>
    <w:uiPriority w:val="1"/>
    <w:qFormat/>
    <w:pPr>
      <w:ind w:left="118"/>
      <w:jc w:val="both"/>
      <w:outlineLvl w:val="0"/>
    </w:pPr>
    <w:rPr>
      <w:b/>
      <w:bCs/>
      <w:sz w:val="24"/>
      <w:szCs w:val="24"/>
    </w:rPr>
  </w:style>
  <w:style w:type="paragraph" w:styleId="Heading2">
    <w:name w:val="heading 2"/>
    <w:basedOn w:val="Normal"/>
    <w:uiPriority w:val="1"/>
    <w:qFormat/>
    <w:pPr>
      <w:spacing w:before="119"/>
      <w:ind w:left="1282" w:right="1182"/>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pPr>
      <w:spacing w:before="38"/>
      <w:ind w:left="478" w:hanging="36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61552"/>
    <w:pPr>
      <w:tabs>
        <w:tab w:val="center" w:pos="4536"/>
        <w:tab w:val="right" w:pos="9072"/>
      </w:tabs>
    </w:pPr>
  </w:style>
  <w:style w:type="character" w:customStyle="1" w:styleId="HeaderChar">
    <w:name w:val="Header Char"/>
    <w:basedOn w:val="DefaultParagraphFont"/>
    <w:link w:val="Header"/>
    <w:uiPriority w:val="99"/>
    <w:rsid w:val="00B61552"/>
    <w:rPr>
      <w:rFonts w:ascii="Verdana" w:eastAsia="Verdana" w:hAnsi="Verdana" w:cs="Verdana"/>
    </w:rPr>
  </w:style>
  <w:style w:type="paragraph" w:styleId="Footer">
    <w:name w:val="footer"/>
    <w:basedOn w:val="Normal"/>
    <w:link w:val="FooterChar"/>
    <w:uiPriority w:val="99"/>
    <w:unhideWhenUsed/>
    <w:rsid w:val="00B61552"/>
    <w:pPr>
      <w:tabs>
        <w:tab w:val="center" w:pos="4536"/>
        <w:tab w:val="right" w:pos="9072"/>
      </w:tabs>
    </w:pPr>
  </w:style>
  <w:style w:type="character" w:customStyle="1" w:styleId="FooterChar">
    <w:name w:val="Footer Char"/>
    <w:basedOn w:val="DefaultParagraphFont"/>
    <w:link w:val="Footer"/>
    <w:uiPriority w:val="99"/>
    <w:rsid w:val="00B61552"/>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632</Words>
  <Characters>3608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4232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 Steven David</dc:creator>
  <cp:lastModifiedBy>TORTOLEA Alin</cp:lastModifiedBy>
  <cp:revision>2</cp:revision>
  <dcterms:created xsi:type="dcterms:W3CDTF">2017-11-13T16:01:00Z</dcterms:created>
  <dcterms:modified xsi:type="dcterms:W3CDTF">2017-11-13T16:01:00Z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2017-10-09T00:00:00Z</vt:filetime>
  </property>
  <property fmtid="{D5CDD505-2E9C-101B-9397-08002B2CF9AE}" pid="3" name="Creator">
    <vt:lpwstr>Microsoft® Word 2010</vt:lpwstr>
  </property>
  <property fmtid="{D5CDD505-2E9C-101B-9397-08002B2CF9AE}" pid="4" name="LastSaved">
    <vt:filetime>2017-11-05T00:00:00Z</vt:filetime>
  </property>
</Properties>
</file>